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D9" w:rsidRDefault="00D025D9" w:rsidP="00D025D9">
      <w:pPr>
        <w:tabs>
          <w:tab w:val="left" w:pos="450"/>
        </w:tabs>
        <w:ind w:left="720" w:hanging="720"/>
        <w:rPr>
          <w:rFonts w:hint="cs"/>
          <w:rtl/>
        </w:rPr>
      </w:pPr>
    </w:p>
    <w:p w:rsidR="00D025D9" w:rsidRPr="00D02585" w:rsidRDefault="00D025D9" w:rsidP="00D025D9">
      <w:pPr>
        <w:jc w:val="right"/>
      </w:pPr>
      <w:r>
        <w:rPr>
          <w:rFonts w:hint="cs"/>
          <w:rtl/>
        </w:rPr>
        <w:t xml:space="preserve">מספרנו: </w:t>
      </w:r>
      <w:r>
        <w:t xml:space="preserve">milk (43048) </w:t>
      </w:r>
    </w:p>
    <w:p w:rsidR="00D025D9" w:rsidRDefault="00D025D9" w:rsidP="00D025D9">
      <w:pPr>
        <w:rPr>
          <w:rFonts w:hint="cs"/>
          <w:rtl/>
        </w:rPr>
      </w:pPr>
      <w:r w:rsidRPr="00D02585">
        <w:rPr>
          <w:rFonts w:hint="cs"/>
          <w:rtl/>
        </w:rPr>
        <w:tab/>
      </w:r>
    </w:p>
    <w:p w:rsidR="00D025D9" w:rsidRPr="00D02585" w:rsidRDefault="00D025D9" w:rsidP="00D025D9">
      <w:pPr>
        <w:rPr>
          <w:rFonts w:hint="cs"/>
          <w:rtl/>
        </w:rPr>
      </w:pPr>
      <w:bookmarkStart w:id="0" w:name="_GoBack"/>
      <w:bookmarkEnd w:id="0"/>
    </w:p>
    <w:p w:rsidR="00D025D9" w:rsidRPr="00D02585" w:rsidRDefault="00D025D9" w:rsidP="00D025D9">
      <w:pPr>
        <w:jc w:val="center"/>
        <w:rPr>
          <w:rFonts w:hint="cs"/>
          <w:u w:val="single"/>
          <w:rtl/>
        </w:rPr>
      </w:pPr>
      <w:r w:rsidRPr="00D02585">
        <w:rPr>
          <w:rFonts w:hint="cs"/>
          <w:b/>
          <w:bCs/>
          <w:u w:val="single"/>
          <w:rtl/>
        </w:rPr>
        <w:t>קשר בין שתיית חלב לבין חשיפה תעסוקתית למתכות</w:t>
      </w:r>
    </w:p>
    <w:p w:rsidR="00D025D9" w:rsidRDefault="00D025D9" w:rsidP="00D025D9">
      <w:pPr>
        <w:rPr>
          <w:rFonts w:hint="cs"/>
          <w:rtl/>
        </w:rPr>
      </w:pPr>
    </w:p>
    <w:p w:rsidR="00D025D9" w:rsidRPr="00D02585" w:rsidRDefault="00D025D9" w:rsidP="00D025D9">
      <w:pPr>
        <w:rPr>
          <w:rFonts w:hint="cs"/>
          <w:rtl/>
        </w:rPr>
      </w:pPr>
      <w:r w:rsidRPr="00D02585">
        <w:rPr>
          <w:rFonts w:hint="cs"/>
          <w:rtl/>
        </w:rPr>
        <w:t>במאגרינו לא נמצאו מאמרים מדעיים המצביעים על קשר ישיר בין שתיית חלב לבין הגנת עובדי מתכת מחשיפה למתכות. קיימות מספק אנקדוטות בנושא:</w:t>
      </w:r>
    </w:p>
    <w:p w:rsidR="00D025D9" w:rsidRPr="00D02585" w:rsidRDefault="00D025D9" w:rsidP="00D025D9">
      <w:pPr>
        <w:tabs>
          <w:tab w:val="left" w:pos="354"/>
        </w:tabs>
        <w:ind w:left="354" w:hanging="354"/>
        <w:rPr>
          <w:rFonts w:hint="cs"/>
          <w:rtl/>
        </w:rPr>
      </w:pPr>
      <w:r w:rsidRPr="00D02585">
        <w:rPr>
          <w:rFonts w:hint="cs"/>
          <w:rtl/>
        </w:rPr>
        <w:t>1)</w:t>
      </w:r>
      <w:r>
        <w:rPr>
          <w:rFonts w:hint="cs"/>
          <w:rtl/>
        </w:rPr>
        <w:tab/>
      </w:r>
      <w:r w:rsidRPr="00D02585">
        <w:rPr>
          <w:rFonts w:hint="cs"/>
          <w:rtl/>
        </w:rPr>
        <w:t>במקומות שונים בעולם סיפקו במשך שנים חלב לעובדים בעופרת מתוך מחשבה ש</w:t>
      </w:r>
      <w:r>
        <w:rPr>
          <w:rFonts w:hint="cs"/>
          <w:rtl/>
        </w:rPr>
        <w:t>ה</w:t>
      </w:r>
      <w:r w:rsidRPr="00D02585">
        <w:rPr>
          <w:rFonts w:hint="cs"/>
          <w:rtl/>
        </w:rPr>
        <w:t xml:space="preserve">חלב יתערב ויעכב אחסון עופרת בעצמות, אולם לא נמצאה לכך כל ראייה משכנעת. </w:t>
      </w:r>
    </w:p>
    <w:p w:rsidR="00D025D9" w:rsidRDefault="00D025D9" w:rsidP="00D025D9">
      <w:pPr>
        <w:tabs>
          <w:tab w:val="left" w:pos="354"/>
        </w:tabs>
        <w:rPr>
          <w:rFonts w:hint="cs"/>
          <w:rtl/>
        </w:rPr>
      </w:pPr>
    </w:p>
    <w:p w:rsidR="00D025D9" w:rsidRPr="00D02585" w:rsidRDefault="00D025D9" w:rsidP="00D025D9">
      <w:pPr>
        <w:tabs>
          <w:tab w:val="left" w:pos="354"/>
        </w:tabs>
        <w:ind w:left="354" w:hanging="354"/>
        <w:rPr>
          <w:rFonts w:hint="cs"/>
          <w:rtl/>
        </w:rPr>
      </w:pPr>
      <w:r w:rsidRPr="00D02585">
        <w:rPr>
          <w:rFonts w:hint="cs"/>
          <w:rtl/>
        </w:rPr>
        <w:t xml:space="preserve">2) </w:t>
      </w:r>
      <w:r>
        <w:rPr>
          <w:rFonts w:hint="cs"/>
          <w:rtl/>
        </w:rPr>
        <w:tab/>
      </w:r>
      <w:r w:rsidRPr="00D02585">
        <w:rPr>
          <w:rFonts w:hint="cs"/>
          <w:rtl/>
        </w:rPr>
        <w:t xml:space="preserve">חלב סופק לרתכים של מתכות מגולוונות מתוך מחשבה שהסידן יתחרה </w:t>
      </w:r>
      <w:r>
        <w:rPr>
          <w:rFonts w:hint="cs"/>
          <w:rtl/>
        </w:rPr>
        <w:t>ב</w:t>
      </w:r>
      <w:r w:rsidRPr="00D02585">
        <w:rPr>
          <w:rFonts w:hint="cs"/>
          <w:rtl/>
        </w:rPr>
        <w:t>אבץ (ש</w:t>
      </w:r>
      <w:r>
        <w:rPr>
          <w:rFonts w:hint="cs"/>
          <w:rtl/>
        </w:rPr>
        <w:t>מקורו</w:t>
      </w:r>
      <w:r w:rsidRPr="00D02585">
        <w:rPr>
          <w:rFonts w:hint="cs"/>
          <w:rtl/>
        </w:rPr>
        <w:t xml:space="preserve"> </w:t>
      </w:r>
      <w:proofErr w:type="spellStart"/>
      <w:r>
        <w:rPr>
          <w:rFonts w:hint="cs"/>
          <w:rtl/>
        </w:rPr>
        <w:t>ב</w:t>
      </w:r>
      <w:r w:rsidRPr="00D02585">
        <w:rPr>
          <w:rFonts w:hint="cs"/>
          <w:rtl/>
        </w:rPr>
        <w:t>גילוון</w:t>
      </w:r>
      <w:proofErr w:type="spellEnd"/>
      <w:r w:rsidRPr="00D02585">
        <w:rPr>
          <w:rFonts w:hint="cs"/>
          <w:rtl/>
        </w:rPr>
        <w:t>) וימנע את ספיגתו</w:t>
      </w:r>
      <w:r>
        <w:rPr>
          <w:rFonts w:hint="cs"/>
          <w:rtl/>
        </w:rPr>
        <w:t>,</w:t>
      </w:r>
      <w:r w:rsidRPr="00D02585">
        <w:rPr>
          <w:rFonts w:hint="cs"/>
          <w:rtl/>
        </w:rPr>
        <w:t xml:space="preserve"> ובכך תמנע התפתחות קדחת נדפי המתכות </w:t>
      </w:r>
      <w:r>
        <w:rPr>
          <w:rtl/>
        </w:rPr>
        <w:br/>
      </w:r>
      <w:r w:rsidRPr="00D02585">
        <w:rPr>
          <w:rFonts w:hint="cs"/>
          <w:rtl/>
        </w:rPr>
        <w:t>(</w:t>
      </w:r>
      <w:r w:rsidRPr="00D02585">
        <w:t>metal fume fever</w:t>
      </w:r>
      <w:r w:rsidRPr="00D02585">
        <w:rPr>
          <w:rFonts w:hint="cs"/>
          <w:rtl/>
        </w:rPr>
        <w:t>). גם למחשבה זו לא נמצאה תמיכה ראייתית משכנעת.</w:t>
      </w:r>
    </w:p>
    <w:p w:rsidR="00D025D9" w:rsidRDefault="00D025D9" w:rsidP="00D025D9">
      <w:pPr>
        <w:tabs>
          <w:tab w:val="left" w:pos="354"/>
        </w:tabs>
        <w:rPr>
          <w:rFonts w:hint="cs"/>
          <w:rtl/>
        </w:rPr>
      </w:pPr>
    </w:p>
    <w:p w:rsidR="00D025D9" w:rsidRPr="00D02585" w:rsidRDefault="00D025D9" w:rsidP="00D025D9">
      <w:pPr>
        <w:tabs>
          <w:tab w:val="left" w:pos="354"/>
        </w:tabs>
        <w:ind w:left="354" w:hanging="354"/>
        <w:rPr>
          <w:rFonts w:hint="cs"/>
          <w:rtl/>
        </w:rPr>
      </w:pPr>
      <w:r w:rsidRPr="00D02585">
        <w:rPr>
          <w:rFonts w:hint="cs"/>
          <w:rtl/>
        </w:rPr>
        <w:t xml:space="preserve">3) </w:t>
      </w:r>
      <w:r>
        <w:rPr>
          <w:rFonts w:hint="cs"/>
          <w:rtl/>
        </w:rPr>
        <w:tab/>
      </w:r>
      <w:r w:rsidRPr="00D02585">
        <w:rPr>
          <w:rFonts w:hint="cs"/>
          <w:rtl/>
        </w:rPr>
        <w:t xml:space="preserve">אחד ההסברים (הלא מדעיים) למתן חלב לרתכים היא ששתיית חלב מגבירה </w:t>
      </w:r>
      <w:r>
        <w:rPr>
          <w:rFonts w:hint="cs"/>
          <w:rtl/>
        </w:rPr>
        <w:t>את כמות ה</w:t>
      </w:r>
      <w:r w:rsidRPr="00D02585">
        <w:rPr>
          <w:rFonts w:hint="cs"/>
          <w:rtl/>
        </w:rPr>
        <w:t xml:space="preserve">ליחה וזו מסייעת לפלוט מהפה והלוע חלקיקים ששקעו בעקבות חשיפה </w:t>
      </w:r>
      <w:proofErr w:type="spellStart"/>
      <w:r w:rsidRPr="00D02585">
        <w:rPr>
          <w:rFonts w:hint="cs"/>
          <w:rtl/>
        </w:rPr>
        <w:t>לנדפי</w:t>
      </w:r>
      <w:proofErr w:type="spellEnd"/>
      <w:r w:rsidRPr="00D02585">
        <w:rPr>
          <w:rFonts w:hint="cs"/>
          <w:rtl/>
        </w:rPr>
        <w:t xml:space="preserve"> </w:t>
      </w:r>
      <w:r>
        <w:rPr>
          <w:rFonts w:hint="cs"/>
          <w:rtl/>
        </w:rPr>
        <w:t>ה</w:t>
      </w:r>
      <w:r w:rsidRPr="00D02585">
        <w:rPr>
          <w:rFonts w:hint="cs"/>
          <w:rtl/>
        </w:rPr>
        <w:t>ריתוך.</w:t>
      </w:r>
    </w:p>
    <w:p w:rsidR="00D025D9" w:rsidRDefault="00D025D9" w:rsidP="00D025D9">
      <w:pPr>
        <w:tabs>
          <w:tab w:val="left" w:pos="354"/>
        </w:tabs>
        <w:rPr>
          <w:rFonts w:hint="cs"/>
          <w:rtl/>
        </w:rPr>
      </w:pPr>
    </w:p>
    <w:p w:rsidR="00D025D9" w:rsidRDefault="00D025D9" w:rsidP="00D025D9">
      <w:pPr>
        <w:tabs>
          <w:tab w:val="left" w:pos="354"/>
        </w:tabs>
        <w:ind w:left="354" w:hanging="354"/>
        <w:rPr>
          <w:rFonts w:hint="cs"/>
          <w:rtl/>
        </w:rPr>
      </w:pPr>
      <w:r w:rsidRPr="00D02585">
        <w:rPr>
          <w:rFonts w:hint="cs"/>
          <w:rtl/>
        </w:rPr>
        <w:t xml:space="preserve">4) </w:t>
      </w:r>
      <w:r>
        <w:rPr>
          <w:rFonts w:hint="cs"/>
          <w:rtl/>
        </w:rPr>
        <w:tab/>
      </w:r>
      <w:r w:rsidRPr="00D02585">
        <w:rPr>
          <w:rFonts w:hint="cs"/>
          <w:rtl/>
        </w:rPr>
        <w:t>בין השנים 1948</w:t>
      </w:r>
      <w:r w:rsidRPr="00D02585">
        <w:rPr>
          <w:rtl/>
        </w:rPr>
        <w:t>–</w:t>
      </w:r>
      <w:r w:rsidRPr="00D02585">
        <w:rPr>
          <w:rFonts w:hint="cs"/>
          <w:rtl/>
        </w:rPr>
        <w:t xml:space="preserve">1962 </w:t>
      </w:r>
      <w:proofErr w:type="spellStart"/>
      <w:r w:rsidRPr="00D02585">
        <w:rPr>
          <w:rFonts w:hint="cs"/>
          <w:rtl/>
        </w:rPr>
        <w:t>היתה</w:t>
      </w:r>
      <w:proofErr w:type="spellEnd"/>
      <w:r w:rsidRPr="00D02585">
        <w:rPr>
          <w:rFonts w:hint="cs"/>
          <w:rtl/>
        </w:rPr>
        <w:t xml:space="preserve"> בדרום אוסטרליה תכנית הזנה של חלב. לבד מהערך התזונתי של חלב, לא נודעה עד היום הסיבה </w:t>
      </w:r>
      <w:proofErr w:type="spellStart"/>
      <w:r w:rsidRPr="00D02585">
        <w:rPr>
          <w:rFonts w:hint="cs"/>
          <w:rtl/>
        </w:rPr>
        <w:t>האמיתית</w:t>
      </w:r>
      <w:proofErr w:type="spellEnd"/>
      <w:r w:rsidRPr="00D02585">
        <w:rPr>
          <w:rFonts w:hint="cs"/>
          <w:rtl/>
        </w:rPr>
        <w:t xml:space="preserve"> לקיום התכנית, אבל ההשערה לקיומה נעוצה </w:t>
      </w:r>
      <w:smartTag w:uri="urn:schemas-microsoft-com:office:smarttags" w:element="PersonName">
        <w:r w:rsidRPr="00D02585">
          <w:rPr>
            <w:rFonts w:hint="cs"/>
            <w:rtl/>
          </w:rPr>
          <w:t>בני</w:t>
        </w:r>
      </w:smartTag>
      <w:r w:rsidRPr="00D02585">
        <w:rPr>
          <w:rFonts w:hint="cs"/>
          <w:rtl/>
        </w:rPr>
        <w:t xml:space="preserve">סויים גרעיניים שערכה בריטניה באותן שנים באזור קרוב לדרום אוסטרליה. ענני הנשורת מהניסויים תועדו באוסטרליה באותם זמנים, אך התיעוד על נשורת זו הובא לידיעת הציבור כמה עשרות שנים לאחר מכן. יתכן שהמתכננים של תכנית ההזנה סברו שלחלב </w:t>
      </w:r>
      <w:r>
        <w:rPr>
          <w:rFonts w:hint="cs"/>
          <w:rtl/>
        </w:rPr>
        <w:t>השפעת</w:t>
      </w:r>
      <w:r w:rsidRPr="00D02585">
        <w:rPr>
          <w:rFonts w:hint="cs"/>
          <w:rtl/>
        </w:rPr>
        <w:t xml:space="preserve"> הגנה כלשה</w:t>
      </w:r>
      <w:r>
        <w:rPr>
          <w:rFonts w:hint="cs"/>
          <w:rtl/>
        </w:rPr>
        <w:t>י</w:t>
      </w:r>
      <w:r w:rsidRPr="00D02585">
        <w:rPr>
          <w:rFonts w:hint="cs"/>
          <w:rtl/>
        </w:rPr>
        <w:t xml:space="preserve"> מ</w:t>
      </w:r>
      <w:r>
        <w:rPr>
          <w:rFonts w:hint="cs"/>
          <w:rtl/>
        </w:rPr>
        <w:t>פני ה</w:t>
      </w:r>
      <w:r w:rsidRPr="00D02585">
        <w:rPr>
          <w:rFonts w:hint="cs"/>
          <w:rtl/>
        </w:rPr>
        <w:t xml:space="preserve">קרינה, בייחוד לילדים שעצמותיהם גדלות. כנגד השערה זו עומדת העובדה שחשיפה לאיזוטופ הרדיואקטיבי סטרונציום 90 גדלה עם שתיית חלב (הגברת ספיגה). </w:t>
      </w:r>
    </w:p>
    <w:p w:rsidR="00D025D9" w:rsidRPr="00D02585" w:rsidRDefault="00D025D9" w:rsidP="00D025D9">
      <w:pPr>
        <w:tabs>
          <w:tab w:val="left" w:pos="354"/>
        </w:tabs>
        <w:ind w:left="354" w:hanging="354"/>
        <w:rPr>
          <w:rFonts w:hint="cs"/>
          <w:rtl/>
        </w:rPr>
      </w:pPr>
    </w:p>
    <w:p w:rsidR="00D025D9" w:rsidRPr="00D02585" w:rsidRDefault="00D025D9" w:rsidP="00D025D9">
      <w:pPr>
        <w:rPr>
          <w:rFonts w:hint="cs"/>
          <w:rtl/>
        </w:rPr>
      </w:pPr>
      <w:r w:rsidRPr="00D02585">
        <w:rPr>
          <w:rFonts w:hint="cs"/>
          <w:rtl/>
        </w:rPr>
        <w:t xml:space="preserve">באופן עקיף, יתכן ופעילות </w:t>
      </w:r>
      <w:proofErr w:type="spellStart"/>
      <w:r w:rsidRPr="00D02585">
        <w:rPr>
          <w:rFonts w:hint="cs"/>
          <w:rtl/>
        </w:rPr>
        <w:t>אנטיאוקסידנטית</w:t>
      </w:r>
      <w:proofErr w:type="spellEnd"/>
      <w:r w:rsidRPr="00D02585">
        <w:rPr>
          <w:rFonts w:hint="cs"/>
          <w:rtl/>
        </w:rPr>
        <w:t xml:space="preserve"> של חלב מסייעת לצמצם ריאקציות </w:t>
      </w:r>
      <w:proofErr w:type="spellStart"/>
      <w:r w:rsidRPr="00D02585">
        <w:rPr>
          <w:rFonts w:hint="cs"/>
          <w:rtl/>
        </w:rPr>
        <w:t>אוקסידטיביות</w:t>
      </w:r>
      <w:proofErr w:type="spellEnd"/>
      <w:r w:rsidRPr="00D02585">
        <w:rPr>
          <w:rFonts w:hint="cs"/>
          <w:rtl/>
        </w:rPr>
        <w:t xml:space="preserve"> של מתכות עם מרכיבים </w:t>
      </w:r>
      <w:proofErr w:type="spellStart"/>
      <w:r w:rsidRPr="00D02585">
        <w:rPr>
          <w:rFonts w:hint="cs"/>
          <w:rtl/>
        </w:rPr>
        <w:t>צלולריים</w:t>
      </w:r>
      <w:proofErr w:type="spellEnd"/>
      <w:r w:rsidRPr="00D02585">
        <w:rPr>
          <w:rFonts w:hint="cs"/>
          <w:rtl/>
        </w:rPr>
        <w:t xml:space="preserve">. אין קונספט מוצק לרעיון זה. מחקר שנעשה על התכונות </w:t>
      </w:r>
      <w:proofErr w:type="spellStart"/>
      <w:r w:rsidRPr="00D02585">
        <w:rPr>
          <w:rFonts w:hint="cs"/>
          <w:rtl/>
        </w:rPr>
        <w:t>האנטיאוקסידנטיות</w:t>
      </w:r>
      <w:proofErr w:type="spellEnd"/>
      <w:r w:rsidRPr="00D02585">
        <w:rPr>
          <w:rFonts w:hint="cs"/>
          <w:rtl/>
        </w:rPr>
        <w:t xml:space="preserve"> של חלב הראה שאספקת חלבוני חלב (</w:t>
      </w:r>
      <w:proofErr w:type="spellStart"/>
      <w:r w:rsidRPr="00D02585">
        <w:rPr>
          <w:rFonts w:hint="cs"/>
          <w:rtl/>
        </w:rPr>
        <w:t>קזאין</w:t>
      </w:r>
      <w:proofErr w:type="spellEnd"/>
      <w:r w:rsidRPr="00D02585">
        <w:rPr>
          <w:rFonts w:hint="cs"/>
          <w:rtl/>
        </w:rPr>
        <w:t xml:space="preserve">) בתזונה צמצמה </w:t>
      </w:r>
      <w:proofErr w:type="spellStart"/>
      <w:r w:rsidRPr="00D02585">
        <w:rPr>
          <w:rFonts w:hint="cs"/>
          <w:rtl/>
        </w:rPr>
        <w:t>פראוקסידציה</w:t>
      </w:r>
      <w:proofErr w:type="spellEnd"/>
      <w:r w:rsidRPr="00D02585">
        <w:rPr>
          <w:rFonts w:hint="cs"/>
          <w:rtl/>
        </w:rPr>
        <w:t xml:space="preserve"> של שומנים שנוצרה בהשפעת עודף ברזל. </w:t>
      </w:r>
      <w:r>
        <w:br/>
      </w:r>
      <w:proofErr w:type="spellStart"/>
      <w:proofErr w:type="gramStart"/>
      <w:r w:rsidRPr="00D02585">
        <w:t>Zunquin</w:t>
      </w:r>
      <w:proofErr w:type="spellEnd"/>
      <w:r w:rsidRPr="00D02585">
        <w:t xml:space="preserve"> G et al Free </w:t>
      </w:r>
      <w:proofErr w:type="spellStart"/>
      <w:r w:rsidRPr="00D02585">
        <w:t>Radic</w:t>
      </w:r>
      <w:proofErr w:type="spellEnd"/>
      <w:r w:rsidRPr="00D02585">
        <w:t>.</w:t>
      </w:r>
      <w:proofErr w:type="gramEnd"/>
      <w:r w:rsidRPr="00D02585">
        <w:t xml:space="preserve"> Res., 2006, 40:535-542</w:t>
      </w:r>
      <w:r w:rsidRPr="00D02585">
        <w:rPr>
          <w:rFonts w:hint="cs"/>
          <w:rtl/>
        </w:rPr>
        <w:t>).</w:t>
      </w:r>
    </w:p>
    <w:p w:rsidR="00D025D9" w:rsidRDefault="00D025D9" w:rsidP="00D025D9">
      <w:pPr>
        <w:rPr>
          <w:rFonts w:hint="cs"/>
          <w:rtl/>
        </w:rPr>
      </w:pPr>
    </w:p>
    <w:p w:rsidR="00D025D9" w:rsidRPr="00D02585" w:rsidRDefault="00D025D9" w:rsidP="00D025D9">
      <w:pPr>
        <w:rPr>
          <w:rFonts w:hint="cs"/>
          <w:rtl/>
        </w:rPr>
      </w:pPr>
      <w:r w:rsidRPr="00D02585">
        <w:rPr>
          <w:rFonts w:hint="cs"/>
          <w:rtl/>
        </w:rPr>
        <w:t>לסיכום: אין בסיס מדעי מוצק או מספיק לקשר שבין חלב לחשיפה למתכות והגנה מחשיפה זו.</w:t>
      </w:r>
    </w:p>
    <w:p w:rsidR="00D025D9" w:rsidRPr="00D02585" w:rsidRDefault="00D025D9" w:rsidP="00D025D9">
      <w:pPr>
        <w:rPr>
          <w:rFonts w:hint="cs"/>
          <w:rtl/>
        </w:rPr>
      </w:pPr>
    </w:p>
    <w:p w:rsidR="00D025D9" w:rsidRDefault="00D025D9" w:rsidP="00D025D9">
      <w:pPr>
        <w:jc w:val="right"/>
        <w:rPr>
          <w:rtl/>
        </w:rPr>
      </w:pPr>
      <w:r>
        <w:rPr>
          <w:rFonts w:hint="cs"/>
          <w:rtl/>
        </w:rPr>
        <w:t>(</w:t>
      </w:r>
      <w:r w:rsidRPr="007C4854">
        <w:rPr>
          <w:rFonts w:hint="cs"/>
          <w:b/>
          <w:bCs/>
          <w:rtl/>
        </w:rPr>
        <w:t>ד"ר אשר פרדו,</w:t>
      </w:r>
      <w:r>
        <w:rPr>
          <w:rFonts w:hint="cs"/>
          <w:rtl/>
        </w:rPr>
        <w:t xml:space="preserve"> </w:t>
      </w:r>
      <w:proofErr w:type="spellStart"/>
      <w:r>
        <w:rPr>
          <w:rFonts w:hint="cs"/>
          <w:rtl/>
        </w:rPr>
        <w:t>מרכז</w:t>
      </w:r>
      <w:r w:rsidRPr="00D02585">
        <w:rPr>
          <w:rFonts w:hint="cs"/>
          <w:rtl/>
        </w:rPr>
        <w:t>ז</w:t>
      </w:r>
      <w:proofErr w:type="spellEnd"/>
      <w:r w:rsidRPr="00D02585">
        <w:rPr>
          <w:rFonts w:hint="cs"/>
          <w:rtl/>
        </w:rPr>
        <w:t xml:space="preserve"> המידע</w:t>
      </w:r>
      <w:r>
        <w:rPr>
          <w:rFonts w:hint="cs"/>
          <w:rtl/>
        </w:rPr>
        <w:t>)</w:t>
      </w:r>
    </w:p>
    <w:p w:rsidR="003E71AD" w:rsidRDefault="003E71AD"/>
    <w:sectPr w:rsidR="003E71AD" w:rsidSect="00BF0E8B">
      <w:footerReference w:type="default" r:id="rId5"/>
      <w:pgSz w:w="11906" w:h="16838" w:code="9"/>
      <w:pgMar w:top="2268" w:right="1701" w:bottom="851" w:left="851" w:header="709" w:footer="567"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6E7" w:rsidRPr="00BE660E" w:rsidRDefault="00D025D9" w:rsidP="0046049B">
    <w:pPr>
      <w:pStyle w:val="a3"/>
      <w:bidi w:val="0"/>
      <w:jc w:val="both"/>
      <w:rPr>
        <w:rFonts w:hint="cs"/>
        <w:rtl/>
      </w:rPr>
    </w:pPr>
    <w:r>
      <w:fldChar w:fldCharType="begin"/>
    </w:r>
    <w:r>
      <w:instrText xml:space="preserve"> FILENAME   \* MERGEFORMAT </w:instrText>
    </w:r>
    <w:r>
      <w:fldChar w:fldCharType="separate"/>
    </w:r>
    <w:r>
      <w:rPr>
        <w:noProof/>
      </w:rPr>
      <w:t>milk welder.iza.doc</w:t>
    </w:r>
    <w:r>
      <w:fldChar w:fldCharType="end"/>
    </w:r>
    <w:r>
      <w:t xml:space="preserve">                     </w:t>
    </w:r>
    <w:r>
      <w:rPr>
        <w:rFonts w:cs="Arial" w:hint="eastAsia"/>
        <w:sz w:val="16"/>
        <w:szCs w:val="16"/>
        <w:rtl/>
      </w:rPr>
      <w:t>‏</w:t>
    </w:r>
    <w:r>
      <w:rPr>
        <w:rFonts w:cs="Arial" w:hint="eastAsia"/>
        <w:sz w:val="16"/>
        <w:szCs w:val="16"/>
        <w:rtl/>
      </w:rPr>
      <w:t>‏דצמבר</w:t>
    </w:r>
    <w:r>
      <w:rPr>
        <w:rFonts w:cs="Arial"/>
        <w:sz w:val="16"/>
        <w:szCs w:val="16"/>
        <w:rtl/>
      </w:rPr>
      <w:t xml:space="preserve"> 14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D9"/>
    <w:rsid w:val="00010A73"/>
    <w:rsid w:val="0001390E"/>
    <w:rsid w:val="00024924"/>
    <w:rsid w:val="00030F65"/>
    <w:rsid w:val="00032468"/>
    <w:rsid w:val="0004020F"/>
    <w:rsid w:val="00040963"/>
    <w:rsid w:val="000438B1"/>
    <w:rsid w:val="0005670F"/>
    <w:rsid w:val="000575AD"/>
    <w:rsid w:val="00060EA5"/>
    <w:rsid w:val="00062EE0"/>
    <w:rsid w:val="000669F2"/>
    <w:rsid w:val="000760A8"/>
    <w:rsid w:val="00092EC4"/>
    <w:rsid w:val="0009558F"/>
    <w:rsid w:val="00095B3D"/>
    <w:rsid w:val="0009661F"/>
    <w:rsid w:val="0009763A"/>
    <w:rsid w:val="000A108E"/>
    <w:rsid w:val="000A2550"/>
    <w:rsid w:val="000A35CF"/>
    <w:rsid w:val="000C1DAC"/>
    <w:rsid w:val="000C2B84"/>
    <w:rsid w:val="000C3917"/>
    <w:rsid w:val="000C4688"/>
    <w:rsid w:val="000C4F39"/>
    <w:rsid w:val="000D0BB8"/>
    <w:rsid w:val="000D10D0"/>
    <w:rsid w:val="000D37A2"/>
    <w:rsid w:val="000D4E01"/>
    <w:rsid w:val="000D4FD2"/>
    <w:rsid w:val="000E238D"/>
    <w:rsid w:val="000E54BB"/>
    <w:rsid w:val="000E7E31"/>
    <w:rsid w:val="000F3B58"/>
    <w:rsid w:val="000F5A02"/>
    <w:rsid w:val="000F65FD"/>
    <w:rsid w:val="00106DA8"/>
    <w:rsid w:val="00106E73"/>
    <w:rsid w:val="001120F4"/>
    <w:rsid w:val="00113CED"/>
    <w:rsid w:val="001147A5"/>
    <w:rsid w:val="00131A48"/>
    <w:rsid w:val="001325D0"/>
    <w:rsid w:val="00136000"/>
    <w:rsid w:val="0014469D"/>
    <w:rsid w:val="00146014"/>
    <w:rsid w:val="00150949"/>
    <w:rsid w:val="001514D5"/>
    <w:rsid w:val="00155210"/>
    <w:rsid w:val="0016036F"/>
    <w:rsid w:val="001655F4"/>
    <w:rsid w:val="00170413"/>
    <w:rsid w:val="00172E0C"/>
    <w:rsid w:val="0017492F"/>
    <w:rsid w:val="0017695B"/>
    <w:rsid w:val="001815FE"/>
    <w:rsid w:val="00187D64"/>
    <w:rsid w:val="001924FF"/>
    <w:rsid w:val="001961B6"/>
    <w:rsid w:val="001A1446"/>
    <w:rsid w:val="001A1EB1"/>
    <w:rsid w:val="001A2514"/>
    <w:rsid w:val="001A7025"/>
    <w:rsid w:val="001B2491"/>
    <w:rsid w:val="001C2FCD"/>
    <w:rsid w:val="001C7774"/>
    <w:rsid w:val="001D03ED"/>
    <w:rsid w:val="001E1912"/>
    <w:rsid w:val="001E6C9D"/>
    <w:rsid w:val="001F316F"/>
    <w:rsid w:val="00200831"/>
    <w:rsid w:val="0020357F"/>
    <w:rsid w:val="002044DC"/>
    <w:rsid w:val="00210929"/>
    <w:rsid w:val="00211534"/>
    <w:rsid w:val="002165F8"/>
    <w:rsid w:val="002203BD"/>
    <w:rsid w:val="00220836"/>
    <w:rsid w:val="00221248"/>
    <w:rsid w:val="00225FC2"/>
    <w:rsid w:val="00230E4D"/>
    <w:rsid w:val="00232630"/>
    <w:rsid w:val="00233A7F"/>
    <w:rsid w:val="0023426C"/>
    <w:rsid w:val="002418C0"/>
    <w:rsid w:val="00243F23"/>
    <w:rsid w:val="002472C2"/>
    <w:rsid w:val="00247A1B"/>
    <w:rsid w:val="00251FED"/>
    <w:rsid w:val="002535CD"/>
    <w:rsid w:val="00263A1B"/>
    <w:rsid w:val="002750AE"/>
    <w:rsid w:val="002763CD"/>
    <w:rsid w:val="00280D0B"/>
    <w:rsid w:val="00282741"/>
    <w:rsid w:val="0028725C"/>
    <w:rsid w:val="00290828"/>
    <w:rsid w:val="00292509"/>
    <w:rsid w:val="00292B00"/>
    <w:rsid w:val="002A4D27"/>
    <w:rsid w:val="002B4BBB"/>
    <w:rsid w:val="002B5A7A"/>
    <w:rsid w:val="002C3E76"/>
    <w:rsid w:val="002C462E"/>
    <w:rsid w:val="002C68B1"/>
    <w:rsid w:val="002C77CF"/>
    <w:rsid w:val="002D29BA"/>
    <w:rsid w:val="002D4349"/>
    <w:rsid w:val="002D4FFC"/>
    <w:rsid w:val="002E2985"/>
    <w:rsid w:val="002E49FD"/>
    <w:rsid w:val="002F0401"/>
    <w:rsid w:val="00301E94"/>
    <w:rsid w:val="003027D0"/>
    <w:rsid w:val="00303D64"/>
    <w:rsid w:val="0030454F"/>
    <w:rsid w:val="00307B28"/>
    <w:rsid w:val="00310100"/>
    <w:rsid w:val="003172DE"/>
    <w:rsid w:val="00324E06"/>
    <w:rsid w:val="00325804"/>
    <w:rsid w:val="003316E1"/>
    <w:rsid w:val="00332FC5"/>
    <w:rsid w:val="00343799"/>
    <w:rsid w:val="00345292"/>
    <w:rsid w:val="00346335"/>
    <w:rsid w:val="0034713F"/>
    <w:rsid w:val="00352491"/>
    <w:rsid w:val="00352F09"/>
    <w:rsid w:val="00357802"/>
    <w:rsid w:val="0036144E"/>
    <w:rsid w:val="00361F25"/>
    <w:rsid w:val="003621B2"/>
    <w:rsid w:val="00364373"/>
    <w:rsid w:val="00366337"/>
    <w:rsid w:val="0036638D"/>
    <w:rsid w:val="003716D5"/>
    <w:rsid w:val="00372284"/>
    <w:rsid w:val="003735EE"/>
    <w:rsid w:val="003800DC"/>
    <w:rsid w:val="00380491"/>
    <w:rsid w:val="00381778"/>
    <w:rsid w:val="00384825"/>
    <w:rsid w:val="00385996"/>
    <w:rsid w:val="003965B1"/>
    <w:rsid w:val="003A3270"/>
    <w:rsid w:val="003A5018"/>
    <w:rsid w:val="003A6A4B"/>
    <w:rsid w:val="003A7688"/>
    <w:rsid w:val="003B043F"/>
    <w:rsid w:val="003B39B6"/>
    <w:rsid w:val="003B3DB0"/>
    <w:rsid w:val="003C03D7"/>
    <w:rsid w:val="003C076E"/>
    <w:rsid w:val="003C24C0"/>
    <w:rsid w:val="003D1DA8"/>
    <w:rsid w:val="003E0862"/>
    <w:rsid w:val="003E481E"/>
    <w:rsid w:val="003E71AD"/>
    <w:rsid w:val="003F0A47"/>
    <w:rsid w:val="003F2E0B"/>
    <w:rsid w:val="003F3E9B"/>
    <w:rsid w:val="003F7057"/>
    <w:rsid w:val="00401125"/>
    <w:rsid w:val="00403538"/>
    <w:rsid w:val="00410339"/>
    <w:rsid w:val="00410787"/>
    <w:rsid w:val="004125FD"/>
    <w:rsid w:val="00413FC7"/>
    <w:rsid w:val="00417BD9"/>
    <w:rsid w:val="00425C21"/>
    <w:rsid w:val="00430B5B"/>
    <w:rsid w:val="0043252C"/>
    <w:rsid w:val="00443512"/>
    <w:rsid w:val="00444202"/>
    <w:rsid w:val="00450A9A"/>
    <w:rsid w:val="004541E5"/>
    <w:rsid w:val="00455D1A"/>
    <w:rsid w:val="00464E9A"/>
    <w:rsid w:val="00474089"/>
    <w:rsid w:val="00483165"/>
    <w:rsid w:val="00485E19"/>
    <w:rsid w:val="00494EC2"/>
    <w:rsid w:val="004B0B04"/>
    <w:rsid w:val="004B5E24"/>
    <w:rsid w:val="004B7F95"/>
    <w:rsid w:val="004D33AF"/>
    <w:rsid w:val="004D6089"/>
    <w:rsid w:val="004D78C0"/>
    <w:rsid w:val="004E62CC"/>
    <w:rsid w:val="004E65CF"/>
    <w:rsid w:val="004E728B"/>
    <w:rsid w:val="004F35F9"/>
    <w:rsid w:val="004F43F5"/>
    <w:rsid w:val="004F529A"/>
    <w:rsid w:val="00500E32"/>
    <w:rsid w:val="00502151"/>
    <w:rsid w:val="0050796F"/>
    <w:rsid w:val="00512CAB"/>
    <w:rsid w:val="005148CC"/>
    <w:rsid w:val="0052012D"/>
    <w:rsid w:val="00526292"/>
    <w:rsid w:val="00526912"/>
    <w:rsid w:val="005301D4"/>
    <w:rsid w:val="0054042E"/>
    <w:rsid w:val="005435D8"/>
    <w:rsid w:val="005439F2"/>
    <w:rsid w:val="005459B6"/>
    <w:rsid w:val="005473E5"/>
    <w:rsid w:val="005566E4"/>
    <w:rsid w:val="00560BE9"/>
    <w:rsid w:val="00564E4B"/>
    <w:rsid w:val="00570AF5"/>
    <w:rsid w:val="0058444D"/>
    <w:rsid w:val="00586385"/>
    <w:rsid w:val="005864CF"/>
    <w:rsid w:val="0059032F"/>
    <w:rsid w:val="00590592"/>
    <w:rsid w:val="0059084D"/>
    <w:rsid w:val="00592437"/>
    <w:rsid w:val="0059365F"/>
    <w:rsid w:val="005955FB"/>
    <w:rsid w:val="00595B3C"/>
    <w:rsid w:val="00597B18"/>
    <w:rsid w:val="005A3D32"/>
    <w:rsid w:val="005B0324"/>
    <w:rsid w:val="005B25CE"/>
    <w:rsid w:val="005B4072"/>
    <w:rsid w:val="005B42C3"/>
    <w:rsid w:val="005B7224"/>
    <w:rsid w:val="005C2B2D"/>
    <w:rsid w:val="005C5A33"/>
    <w:rsid w:val="005C5CA2"/>
    <w:rsid w:val="005C71D7"/>
    <w:rsid w:val="005C7E66"/>
    <w:rsid w:val="005D3A37"/>
    <w:rsid w:val="005D5346"/>
    <w:rsid w:val="005D5437"/>
    <w:rsid w:val="005E3547"/>
    <w:rsid w:val="005F2EF4"/>
    <w:rsid w:val="005F3AD1"/>
    <w:rsid w:val="005F3B98"/>
    <w:rsid w:val="005F780B"/>
    <w:rsid w:val="006002E0"/>
    <w:rsid w:val="006053A4"/>
    <w:rsid w:val="006115EC"/>
    <w:rsid w:val="00616C69"/>
    <w:rsid w:val="00625399"/>
    <w:rsid w:val="0062569C"/>
    <w:rsid w:val="006262CF"/>
    <w:rsid w:val="006266ED"/>
    <w:rsid w:val="006318F3"/>
    <w:rsid w:val="006325BF"/>
    <w:rsid w:val="0063360E"/>
    <w:rsid w:val="00633D5F"/>
    <w:rsid w:val="00634F23"/>
    <w:rsid w:val="00635EC5"/>
    <w:rsid w:val="0063764E"/>
    <w:rsid w:val="0064448A"/>
    <w:rsid w:val="0064492D"/>
    <w:rsid w:val="006501B8"/>
    <w:rsid w:val="00651684"/>
    <w:rsid w:val="00661FC2"/>
    <w:rsid w:val="00662FF9"/>
    <w:rsid w:val="00664661"/>
    <w:rsid w:val="0066742D"/>
    <w:rsid w:val="00667F5C"/>
    <w:rsid w:val="00670B45"/>
    <w:rsid w:val="00671A72"/>
    <w:rsid w:val="00680D68"/>
    <w:rsid w:val="0069380E"/>
    <w:rsid w:val="006A2B0A"/>
    <w:rsid w:val="006A491F"/>
    <w:rsid w:val="006A65FD"/>
    <w:rsid w:val="006B0821"/>
    <w:rsid w:val="006B6282"/>
    <w:rsid w:val="006C1E7A"/>
    <w:rsid w:val="006D1E8B"/>
    <w:rsid w:val="006D56B5"/>
    <w:rsid w:val="006E21FF"/>
    <w:rsid w:val="006E3566"/>
    <w:rsid w:val="006E4C4D"/>
    <w:rsid w:val="006E5A59"/>
    <w:rsid w:val="006E6BF8"/>
    <w:rsid w:val="006E6FDA"/>
    <w:rsid w:val="006F1EB2"/>
    <w:rsid w:val="006F2808"/>
    <w:rsid w:val="006F30CB"/>
    <w:rsid w:val="006F5A91"/>
    <w:rsid w:val="007008F3"/>
    <w:rsid w:val="00704CDD"/>
    <w:rsid w:val="00711F4B"/>
    <w:rsid w:val="007124DD"/>
    <w:rsid w:val="00713A35"/>
    <w:rsid w:val="007153CA"/>
    <w:rsid w:val="0071616B"/>
    <w:rsid w:val="00717039"/>
    <w:rsid w:val="00720C52"/>
    <w:rsid w:val="00731F5F"/>
    <w:rsid w:val="00733AE9"/>
    <w:rsid w:val="007348A6"/>
    <w:rsid w:val="00737C1B"/>
    <w:rsid w:val="00741C35"/>
    <w:rsid w:val="00741EB6"/>
    <w:rsid w:val="007424CD"/>
    <w:rsid w:val="00750624"/>
    <w:rsid w:val="00752C2E"/>
    <w:rsid w:val="007653CB"/>
    <w:rsid w:val="00766A04"/>
    <w:rsid w:val="007706F2"/>
    <w:rsid w:val="007714A0"/>
    <w:rsid w:val="00774805"/>
    <w:rsid w:val="00781EB4"/>
    <w:rsid w:val="00782B36"/>
    <w:rsid w:val="00783940"/>
    <w:rsid w:val="00783E42"/>
    <w:rsid w:val="007878D9"/>
    <w:rsid w:val="00791C08"/>
    <w:rsid w:val="007938F2"/>
    <w:rsid w:val="00796493"/>
    <w:rsid w:val="0079783E"/>
    <w:rsid w:val="007A014E"/>
    <w:rsid w:val="007A232C"/>
    <w:rsid w:val="007A40E5"/>
    <w:rsid w:val="007A44FA"/>
    <w:rsid w:val="007A4564"/>
    <w:rsid w:val="007B40DA"/>
    <w:rsid w:val="007B69C7"/>
    <w:rsid w:val="007C5334"/>
    <w:rsid w:val="007D04E9"/>
    <w:rsid w:val="007D105B"/>
    <w:rsid w:val="007D1774"/>
    <w:rsid w:val="007D6725"/>
    <w:rsid w:val="007E13C9"/>
    <w:rsid w:val="007E54D5"/>
    <w:rsid w:val="00800DD8"/>
    <w:rsid w:val="00806EC2"/>
    <w:rsid w:val="008073BF"/>
    <w:rsid w:val="008138F3"/>
    <w:rsid w:val="0081442A"/>
    <w:rsid w:val="008147D1"/>
    <w:rsid w:val="00815CF5"/>
    <w:rsid w:val="008233F2"/>
    <w:rsid w:val="008343D8"/>
    <w:rsid w:val="00837740"/>
    <w:rsid w:val="008407BE"/>
    <w:rsid w:val="008450FD"/>
    <w:rsid w:val="00845180"/>
    <w:rsid w:val="0084530F"/>
    <w:rsid w:val="0085027E"/>
    <w:rsid w:val="0085562F"/>
    <w:rsid w:val="0086596E"/>
    <w:rsid w:val="00871407"/>
    <w:rsid w:val="0087516A"/>
    <w:rsid w:val="008824B5"/>
    <w:rsid w:val="0088575A"/>
    <w:rsid w:val="00886773"/>
    <w:rsid w:val="00890487"/>
    <w:rsid w:val="00891CF7"/>
    <w:rsid w:val="00894234"/>
    <w:rsid w:val="008A222B"/>
    <w:rsid w:val="008A4DED"/>
    <w:rsid w:val="008A713D"/>
    <w:rsid w:val="008B332B"/>
    <w:rsid w:val="008B42BE"/>
    <w:rsid w:val="008B604C"/>
    <w:rsid w:val="008B703B"/>
    <w:rsid w:val="008C4C93"/>
    <w:rsid w:val="008C61D4"/>
    <w:rsid w:val="008C75BE"/>
    <w:rsid w:val="008C7FB3"/>
    <w:rsid w:val="008D1C09"/>
    <w:rsid w:val="008D23F3"/>
    <w:rsid w:val="008D331F"/>
    <w:rsid w:val="008D3681"/>
    <w:rsid w:val="008D6E9C"/>
    <w:rsid w:val="008D7998"/>
    <w:rsid w:val="008E09CC"/>
    <w:rsid w:val="008E130F"/>
    <w:rsid w:val="008E375B"/>
    <w:rsid w:val="008E4B21"/>
    <w:rsid w:val="008E6730"/>
    <w:rsid w:val="008F0077"/>
    <w:rsid w:val="008F2D8C"/>
    <w:rsid w:val="008F3328"/>
    <w:rsid w:val="008F6DFC"/>
    <w:rsid w:val="0090090E"/>
    <w:rsid w:val="00904371"/>
    <w:rsid w:val="0091121A"/>
    <w:rsid w:val="009125A4"/>
    <w:rsid w:val="00913131"/>
    <w:rsid w:val="00915E4C"/>
    <w:rsid w:val="00917D87"/>
    <w:rsid w:val="0092042F"/>
    <w:rsid w:val="00922E6E"/>
    <w:rsid w:val="00927A9A"/>
    <w:rsid w:val="00927C7B"/>
    <w:rsid w:val="00933409"/>
    <w:rsid w:val="00935CA4"/>
    <w:rsid w:val="0093761E"/>
    <w:rsid w:val="00937E96"/>
    <w:rsid w:val="009410BE"/>
    <w:rsid w:val="00941A3A"/>
    <w:rsid w:val="00944635"/>
    <w:rsid w:val="00947ECA"/>
    <w:rsid w:val="00951DE2"/>
    <w:rsid w:val="00955181"/>
    <w:rsid w:val="0095560F"/>
    <w:rsid w:val="009579F2"/>
    <w:rsid w:val="00957F97"/>
    <w:rsid w:val="009624F9"/>
    <w:rsid w:val="00964F6F"/>
    <w:rsid w:val="00970871"/>
    <w:rsid w:val="009717CA"/>
    <w:rsid w:val="00975023"/>
    <w:rsid w:val="00976094"/>
    <w:rsid w:val="00976FDD"/>
    <w:rsid w:val="0097708B"/>
    <w:rsid w:val="0097784D"/>
    <w:rsid w:val="0098198C"/>
    <w:rsid w:val="00996E1D"/>
    <w:rsid w:val="009A181E"/>
    <w:rsid w:val="009A35D0"/>
    <w:rsid w:val="009B5563"/>
    <w:rsid w:val="009B5BE6"/>
    <w:rsid w:val="009B6E54"/>
    <w:rsid w:val="009C3CA1"/>
    <w:rsid w:val="009C6CE5"/>
    <w:rsid w:val="009D353E"/>
    <w:rsid w:val="009E060C"/>
    <w:rsid w:val="009E36EB"/>
    <w:rsid w:val="009F0168"/>
    <w:rsid w:val="009F12EE"/>
    <w:rsid w:val="009F3C36"/>
    <w:rsid w:val="009F5528"/>
    <w:rsid w:val="009F7047"/>
    <w:rsid w:val="00A038E2"/>
    <w:rsid w:val="00A13482"/>
    <w:rsid w:val="00A15254"/>
    <w:rsid w:val="00A17022"/>
    <w:rsid w:val="00A260F6"/>
    <w:rsid w:val="00A27D6B"/>
    <w:rsid w:val="00A401D1"/>
    <w:rsid w:val="00A41325"/>
    <w:rsid w:val="00A43258"/>
    <w:rsid w:val="00A4718A"/>
    <w:rsid w:val="00A52E5F"/>
    <w:rsid w:val="00A5358B"/>
    <w:rsid w:val="00A62EBE"/>
    <w:rsid w:val="00A6348A"/>
    <w:rsid w:val="00A63492"/>
    <w:rsid w:val="00A64D10"/>
    <w:rsid w:val="00A65422"/>
    <w:rsid w:val="00A67A51"/>
    <w:rsid w:val="00A717A1"/>
    <w:rsid w:val="00A7219C"/>
    <w:rsid w:val="00A73CD7"/>
    <w:rsid w:val="00A75618"/>
    <w:rsid w:val="00A759F5"/>
    <w:rsid w:val="00A75E60"/>
    <w:rsid w:val="00A80551"/>
    <w:rsid w:val="00A824CD"/>
    <w:rsid w:val="00A83EAC"/>
    <w:rsid w:val="00A85911"/>
    <w:rsid w:val="00A92544"/>
    <w:rsid w:val="00AA0647"/>
    <w:rsid w:val="00AA5284"/>
    <w:rsid w:val="00AB3352"/>
    <w:rsid w:val="00AB3E17"/>
    <w:rsid w:val="00AB5531"/>
    <w:rsid w:val="00AB6240"/>
    <w:rsid w:val="00AC1168"/>
    <w:rsid w:val="00AC3BBE"/>
    <w:rsid w:val="00AC584C"/>
    <w:rsid w:val="00AD08FA"/>
    <w:rsid w:val="00AD0A2E"/>
    <w:rsid w:val="00AD31B7"/>
    <w:rsid w:val="00AD41D5"/>
    <w:rsid w:val="00AD6119"/>
    <w:rsid w:val="00AE13FA"/>
    <w:rsid w:val="00AE4DCF"/>
    <w:rsid w:val="00AF17F6"/>
    <w:rsid w:val="00AF19E5"/>
    <w:rsid w:val="00B00A2E"/>
    <w:rsid w:val="00B00E62"/>
    <w:rsid w:val="00B02DB6"/>
    <w:rsid w:val="00B05731"/>
    <w:rsid w:val="00B070FF"/>
    <w:rsid w:val="00B10689"/>
    <w:rsid w:val="00B11FEF"/>
    <w:rsid w:val="00B12F18"/>
    <w:rsid w:val="00B2079A"/>
    <w:rsid w:val="00B21D4D"/>
    <w:rsid w:val="00B35CB8"/>
    <w:rsid w:val="00B40A53"/>
    <w:rsid w:val="00B42484"/>
    <w:rsid w:val="00B4369E"/>
    <w:rsid w:val="00B460DF"/>
    <w:rsid w:val="00B545B6"/>
    <w:rsid w:val="00B5643E"/>
    <w:rsid w:val="00B64DBE"/>
    <w:rsid w:val="00B700E9"/>
    <w:rsid w:val="00B720BC"/>
    <w:rsid w:val="00B73973"/>
    <w:rsid w:val="00B75E14"/>
    <w:rsid w:val="00B7657D"/>
    <w:rsid w:val="00B81597"/>
    <w:rsid w:val="00B85F66"/>
    <w:rsid w:val="00B9230E"/>
    <w:rsid w:val="00BA1D7A"/>
    <w:rsid w:val="00BA5FD5"/>
    <w:rsid w:val="00BB1DC5"/>
    <w:rsid w:val="00BE0B7C"/>
    <w:rsid w:val="00BE35F0"/>
    <w:rsid w:val="00C046F9"/>
    <w:rsid w:val="00C072D6"/>
    <w:rsid w:val="00C072DD"/>
    <w:rsid w:val="00C07A64"/>
    <w:rsid w:val="00C116E9"/>
    <w:rsid w:val="00C131BD"/>
    <w:rsid w:val="00C17C01"/>
    <w:rsid w:val="00C20F21"/>
    <w:rsid w:val="00C249B6"/>
    <w:rsid w:val="00C2521B"/>
    <w:rsid w:val="00C2676F"/>
    <w:rsid w:val="00C3081B"/>
    <w:rsid w:val="00C41795"/>
    <w:rsid w:val="00C43BC4"/>
    <w:rsid w:val="00C50A04"/>
    <w:rsid w:val="00C57B56"/>
    <w:rsid w:val="00C63F98"/>
    <w:rsid w:val="00C74F7E"/>
    <w:rsid w:val="00C769F7"/>
    <w:rsid w:val="00C8274E"/>
    <w:rsid w:val="00C84D0C"/>
    <w:rsid w:val="00C90E7F"/>
    <w:rsid w:val="00C91BD2"/>
    <w:rsid w:val="00CA1A53"/>
    <w:rsid w:val="00CA1EC9"/>
    <w:rsid w:val="00CA2140"/>
    <w:rsid w:val="00CB001A"/>
    <w:rsid w:val="00CB1442"/>
    <w:rsid w:val="00CB6465"/>
    <w:rsid w:val="00CB72CC"/>
    <w:rsid w:val="00CC07F3"/>
    <w:rsid w:val="00CC346C"/>
    <w:rsid w:val="00CD08FA"/>
    <w:rsid w:val="00CD12AC"/>
    <w:rsid w:val="00CD6019"/>
    <w:rsid w:val="00CD7E62"/>
    <w:rsid w:val="00CE51FC"/>
    <w:rsid w:val="00CE59A0"/>
    <w:rsid w:val="00CE6D4C"/>
    <w:rsid w:val="00CE7062"/>
    <w:rsid w:val="00CF1431"/>
    <w:rsid w:val="00CF4D5C"/>
    <w:rsid w:val="00CF4FC9"/>
    <w:rsid w:val="00D00714"/>
    <w:rsid w:val="00D025D9"/>
    <w:rsid w:val="00D04673"/>
    <w:rsid w:val="00D111B4"/>
    <w:rsid w:val="00D117FB"/>
    <w:rsid w:val="00D14639"/>
    <w:rsid w:val="00D150B6"/>
    <w:rsid w:val="00D17CCF"/>
    <w:rsid w:val="00D25882"/>
    <w:rsid w:val="00D31955"/>
    <w:rsid w:val="00D323F4"/>
    <w:rsid w:val="00D35C62"/>
    <w:rsid w:val="00D36490"/>
    <w:rsid w:val="00D52467"/>
    <w:rsid w:val="00D524B2"/>
    <w:rsid w:val="00D57E87"/>
    <w:rsid w:val="00D628ED"/>
    <w:rsid w:val="00D64BA2"/>
    <w:rsid w:val="00D64E85"/>
    <w:rsid w:val="00D673E0"/>
    <w:rsid w:val="00D766E0"/>
    <w:rsid w:val="00D77F51"/>
    <w:rsid w:val="00D802F8"/>
    <w:rsid w:val="00D85258"/>
    <w:rsid w:val="00D94A3D"/>
    <w:rsid w:val="00DA08BB"/>
    <w:rsid w:val="00DA2890"/>
    <w:rsid w:val="00DA4C34"/>
    <w:rsid w:val="00DA57F6"/>
    <w:rsid w:val="00DA6922"/>
    <w:rsid w:val="00DA78C9"/>
    <w:rsid w:val="00DB1205"/>
    <w:rsid w:val="00DB1653"/>
    <w:rsid w:val="00DB1934"/>
    <w:rsid w:val="00DB2A1A"/>
    <w:rsid w:val="00DB4121"/>
    <w:rsid w:val="00DC057B"/>
    <w:rsid w:val="00DC5EC8"/>
    <w:rsid w:val="00DE12B9"/>
    <w:rsid w:val="00DF05D1"/>
    <w:rsid w:val="00DF23D2"/>
    <w:rsid w:val="00DF2ABA"/>
    <w:rsid w:val="00DF2EBC"/>
    <w:rsid w:val="00DF5C2C"/>
    <w:rsid w:val="00DF5E79"/>
    <w:rsid w:val="00DF623C"/>
    <w:rsid w:val="00DF72C0"/>
    <w:rsid w:val="00E0177C"/>
    <w:rsid w:val="00E12C7C"/>
    <w:rsid w:val="00E2723C"/>
    <w:rsid w:val="00E46829"/>
    <w:rsid w:val="00E522E6"/>
    <w:rsid w:val="00E531E9"/>
    <w:rsid w:val="00E56B2B"/>
    <w:rsid w:val="00E61133"/>
    <w:rsid w:val="00E706A0"/>
    <w:rsid w:val="00E7398C"/>
    <w:rsid w:val="00E803B2"/>
    <w:rsid w:val="00E82802"/>
    <w:rsid w:val="00E82D78"/>
    <w:rsid w:val="00E8526F"/>
    <w:rsid w:val="00E90560"/>
    <w:rsid w:val="00E94F3D"/>
    <w:rsid w:val="00E96868"/>
    <w:rsid w:val="00EA02AE"/>
    <w:rsid w:val="00EB15EF"/>
    <w:rsid w:val="00EB3033"/>
    <w:rsid w:val="00EB4414"/>
    <w:rsid w:val="00EB6BE3"/>
    <w:rsid w:val="00EC05B7"/>
    <w:rsid w:val="00EC06AC"/>
    <w:rsid w:val="00EC2A31"/>
    <w:rsid w:val="00EC713C"/>
    <w:rsid w:val="00ED2E57"/>
    <w:rsid w:val="00ED6012"/>
    <w:rsid w:val="00ED7531"/>
    <w:rsid w:val="00ED7F32"/>
    <w:rsid w:val="00EE0064"/>
    <w:rsid w:val="00EE0FB8"/>
    <w:rsid w:val="00EE438C"/>
    <w:rsid w:val="00F00EE6"/>
    <w:rsid w:val="00F04E76"/>
    <w:rsid w:val="00F0549F"/>
    <w:rsid w:val="00F07AAF"/>
    <w:rsid w:val="00F11FF1"/>
    <w:rsid w:val="00F134AB"/>
    <w:rsid w:val="00F168B3"/>
    <w:rsid w:val="00F2044D"/>
    <w:rsid w:val="00F208DD"/>
    <w:rsid w:val="00F21B6F"/>
    <w:rsid w:val="00F2540B"/>
    <w:rsid w:val="00F31CBC"/>
    <w:rsid w:val="00F3747E"/>
    <w:rsid w:val="00F42B31"/>
    <w:rsid w:val="00F43093"/>
    <w:rsid w:val="00F4624F"/>
    <w:rsid w:val="00F46C65"/>
    <w:rsid w:val="00F47FBD"/>
    <w:rsid w:val="00F50D19"/>
    <w:rsid w:val="00F5180F"/>
    <w:rsid w:val="00F67264"/>
    <w:rsid w:val="00F6784F"/>
    <w:rsid w:val="00F70C4F"/>
    <w:rsid w:val="00F70C55"/>
    <w:rsid w:val="00F720E8"/>
    <w:rsid w:val="00F7240B"/>
    <w:rsid w:val="00F72752"/>
    <w:rsid w:val="00F735B4"/>
    <w:rsid w:val="00F7497D"/>
    <w:rsid w:val="00F76924"/>
    <w:rsid w:val="00F8178E"/>
    <w:rsid w:val="00F91F04"/>
    <w:rsid w:val="00F94B1C"/>
    <w:rsid w:val="00F96AB9"/>
    <w:rsid w:val="00FA2178"/>
    <w:rsid w:val="00FA5796"/>
    <w:rsid w:val="00FB0C34"/>
    <w:rsid w:val="00FB5825"/>
    <w:rsid w:val="00FC06B0"/>
    <w:rsid w:val="00FC2C71"/>
    <w:rsid w:val="00FD1793"/>
    <w:rsid w:val="00FD48A7"/>
    <w:rsid w:val="00FD7954"/>
    <w:rsid w:val="00FD7BDF"/>
    <w:rsid w:val="00FD7E8E"/>
    <w:rsid w:val="00FD7F39"/>
    <w:rsid w:val="00FE21E8"/>
    <w:rsid w:val="00FE6B48"/>
    <w:rsid w:val="00FE6CAC"/>
    <w:rsid w:val="00FE705B"/>
    <w:rsid w:val="00FE72C0"/>
    <w:rsid w:val="00FF3ADC"/>
    <w:rsid w:val="00FF487F"/>
    <w:rsid w:val="00FF5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D9"/>
    <w:pPr>
      <w:bidi/>
      <w:spacing w:after="0" w:line="240" w:lineRule="auto"/>
    </w:pPr>
    <w:rPr>
      <w:rFonts w:ascii="Arial" w:eastAsia="Times New Roman" w:hAnsi="Arial" w:cs="David"/>
      <w:spacing w:val="12"/>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25D9"/>
    <w:pPr>
      <w:tabs>
        <w:tab w:val="center" w:pos="4153"/>
        <w:tab w:val="right" w:pos="8306"/>
      </w:tabs>
    </w:pPr>
  </w:style>
  <w:style w:type="character" w:customStyle="1" w:styleId="a4">
    <w:name w:val="כותרת תחתונה תו"/>
    <w:basedOn w:val="a0"/>
    <w:link w:val="a3"/>
    <w:rsid w:val="00D025D9"/>
    <w:rPr>
      <w:rFonts w:ascii="Arial" w:eastAsia="Times New Roman" w:hAnsi="Arial" w:cs="David"/>
      <w:spacing w:val="12"/>
      <w:sz w:val="20"/>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5D9"/>
    <w:pPr>
      <w:bidi/>
      <w:spacing w:after="0" w:line="240" w:lineRule="auto"/>
    </w:pPr>
    <w:rPr>
      <w:rFonts w:ascii="Arial" w:eastAsia="Times New Roman" w:hAnsi="Arial" w:cs="David"/>
      <w:spacing w:val="12"/>
      <w:sz w:val="2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025D9"/>
    <w:pPr>
      <w:tabs>
        <w:tab w:val="center" w:pos="4153"/>
        <w:tab w:val="right" w:pos="8306"/>
      </w:tabs>
    </w:pPr>
  </w:style>
  <w:style w:type="character" w:customStyle="1" w:styleId="a4">
    <w:name w:val="כותרת תחתונה תו"/>
    <w:basedOn w:val="a0"/>
    <w:link w:val="a3"/>
    <w:rsid w:val="00D025D9"/>
    <w:rPr>
      <w:rFonts w:ascii="Arial" w:eastAsia="Times New Roman" w:hAnsi="Arial" w:cs="David"/>
      <w:spacing w:val="12"/>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1411</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 Blicher - meda</dc:creator>
  <cp:lastModifiedBy>Rani Blicher - meda</cp:lastModifiedBy>
  <cp:revision>1</cp:revision>
  <dcterms:created xsi:type="dcterms:W3CDTF">2015-07-12T07:11:00Z</dcterms:created>
  <dcterms:modified xsi:type="dcterms:W3CDTF">2015-07-12T07:12:00Z</dcterms:modified>
</cp:coreProperties>
</file>